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left"/>
        <w:textAlignment w:val="auto"/>
        <w:rPr>
          <w:rFonts w:hint="default" w:ascii="Times New Roman" w:hAnsi="Times New Roman" w:eastAsia="方正小标宋简体" w:cs="Times New Roman"/>
          <w:spacing w:val="-11"/>
          <w:w w:val="99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-11"/>
          <w:w w:val="99"/>
          <w:sz w:val="32"/>
          <w:szCs w:val="32"/>
        </w:rPr>
        <w:t>2023年度山西省职业教育特色文化育人品牌培育项目名单（110个）</w:t>
      </w:r>
    </w:p>
    <w:tbl>
      <w:tblPr>
        <w:tblStyle w:val="6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53"/>
        <w:gridCol w:w="4049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特色文化育人品牌培育项目名称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绘初心扬技能 铸品格砺成长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评育结合、润心树人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建德铸魂 绿色赋能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“一三五”润心泽行工程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精耕细作筑匠心 培根铸魂育新人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康养旅游，为美好生活加码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唱民歌 品国风 铸师魂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乡村振兴背景下的职教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“译”路征程，“晋”在心中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“E”遇河东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非遗文化——葫芦烙画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美丽山西我的家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厚植红色底蕴 融筑德育先锋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测美丽山川 绘青春人生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重温历史 培育匠心 铸就匠人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雏鹰计划——优秀大学生素质提升班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廉若榕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数字中国 素养先行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黄河精神铸魂育人，文化自信高效赋能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导员有话说网络思政育人品牌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相“寓”交响乐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培育向上向善好青年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中华乐韵——器乐篇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打造工匠文化 撑起法治之伞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白存富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技炫青春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“新”角度 “星”广度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共青团“凝心铸魂”育人品牌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构建课程思政体系 协同培德育智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魏芽芽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以漆艺铸魂“晋南文化+”融入学科建设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弘扬传统文化，坚持立德树人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讴歌新时代 逐梦新征程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护“礼”修行,匠工蕴道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武玲娥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匠心制造、共创育人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曹聪勇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时政育人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明德尚行铸园林魂，勤琢技艺培匠心根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国学经典 养正启智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以劳育人，以行铸魂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人人都是安全员 安全文化润心田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传承傅山精神 弘扬中医国粹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“学研践进”传承育人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军事战略研究会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集思广益 助力成长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振华文旅研学品牌项目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“清廉+”专业文化艺设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助学•筑梦•铸人——扶困扶志，育心育人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至美青春，强国有我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通融达道，用“心”育人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诗咏言、歌咏志、让美育铸魂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党建领航 思政铸魂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寻找“坚毅之星”心理教育活动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校企双元“花式”育人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弘扬国粹文化，传承中医技艺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非遗创美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非常5+2，以美育人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孝肃家风，薪火相传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奏民族神韵 扬中国精神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安全伴我行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志愿致远 励行芳华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厚植民族教育思想 探索学前现代价值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老家临汾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“薪火相传 逐梦铁院”宣讲团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弘扬城院校训，讲好城院故事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信创铸魂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场开百戏容 景物添新致——网红场景搭建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经典助梦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“追寻家乡红色印记 挖掘传承红色文化”红色地图绘制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德育铸魂 技能立业 学识强基 行为修身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唱响旅院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思想引领•赋能担当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法安天下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“德艺双修”沉浸式主题班会 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我要运动，活力达人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徐力达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模young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牧育共同体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庞瑞刚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经典回“规”育人成才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山西省经贸学校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保育精于心，让爱更专业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精雕细琢练技能 护佑生命展风采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代州黄酒温润文化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代县职业技术学校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好习惯益终生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尚东锋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“一引五育”匠心筑梦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与光同行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党建带动团建 赋能乡村振兴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爱善家长学院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传承晋商精神 涵养时代新人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“尚机体之美 润生命之理”——生命科学馆生命教育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德艺兼修 书画人生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长治市职业高级中学校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法制安全伴我行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妙“纸”生花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清廉文化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万荣县第一高级职业中学（万荣县职教中心）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传红色精神 育时代新人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唱嘹亮军歌，传红色精神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朔州市朔城区神头职业中学校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德技双修 成就出彩人生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促强体 筑育魂——以特色国防教育为依托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稷山县职业中学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午利家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用英语讲好中国故事，向世界传播中国文化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守护健康 “医”路有你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平安校园 闭环育人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马邵雪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同心育人 以爱润德特色文化品牌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“汾源灵沼”生态保护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宁武县职业中学校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声振太行——经典咏流传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鲍守虎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诗词润心 经典铸魂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七彩绘青春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和顺县职业中学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平阳精工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山西省临汾人民警察学校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电商赋能 乡村振兴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上党区职业高级中学校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羽动青春 全面育人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吉县职业中学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共建书香校园 共享读书之乐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准军事化管理育人探索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古交市职业中学校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缤纷指尖扬彩绘•润色青春显风采 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高平市中等专业学校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开启红色之旅“一”职向未来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霍州市职业中专学校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厚德博学习军风 笃行报国铸军魂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山西省忻州创奇学校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职普融通 三全育人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榆次区职业技术学校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韩瑞林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1CC40046"/>
    <w:rsid w:val="1CC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Calibri" w:hAnsi="Calibri" w:cs="黑体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2024-01-04T01:35:00Z</dcterms:created>
  <dc:creator>leichi</dc:creator>
  <cp:lastModifiedBy>leichi</cp:lastModifiedBy>
  <dcterms:modified xsi:type="dcterms:W3CDTF">2024-01-04T01:36:37Z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01F6B6E89562406A97D7C982DF2C1B62_11</vt:lpwstr>
  </property>
</Properties>
</file>